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Flip the Robot Monkey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Section 5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A complete look at the game event sheets of section 5 of Flip the Robot Monkey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Game Event Sheet</w:t>
      </w:r>
      <w:r w:rsidDel="00000000" w:rsidR="00000000" w:rsidRPr="00000000">
        <w:drawing>
          <wp:inline distB="114300" distT="114300" distL="114300" distR="114300">
            <wp:extent cx="5943600" cy="1968500"/>
            <wp:effectExtent b="0" l="0" r="0" t="0"/>
            <wp:docPr id="20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5937007" cy="2262188"/>
            <wp:effectExtent b="0" l="0" r="0" t="0"/>
            <wp:docPr id="18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7007" cy="2262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5900738" cy="2438972"/>
            <wp:effectExtent b="0" l="0" r="0" t="0"/>
            <wp:docPr id="11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0738" cy="24389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943600" cy="1066800"/>
            <wp:effectExtent b="0" l="0" r="0" t="0"/>
            <wp:docPr id="4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943600" cy="1866900"/>
            <wp:effectExtent b="0" l="0" r="0" t="0"/>
            <wp:docPr id="10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943600" cy="1409700"/>
            <wp:effectExtent b="0" l="0" r="0" t="0"/>
            <wp:docPr id="17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943600" cy="1866900"/>
            <wp:effectExtent b="0" l="0" r="0" t="0"/>
            <wp:docPr id="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932807" cy="1966913"/>
            <wp:effectExtent b="0" l="0" r="0" t="0"/>
            <wp:docPr id="7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807" cy="1966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873405" cy="1452563"/>
            <wp:effectExtent b="0" l="0" r="0" t="0"/>
            <wp:docPr id="16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3405" cy="1452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943600" cy="1714500"/>
            <wp:effectExtent b="0" l="0" r="0" t="0"/>
            <wp:docPr id="12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943600" cy="1701800"/>
            <wp:effectExtent b="0" l="0" r="0" t="0"/>
            <wp:docPr id="9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943600" cy="2070100"/>
            <wp:effectExtent b="0" l="0" r="0" t="0"/>
            <wp:docPr id="13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943600" cy="838200"/>
            <wp:effectExtent b="0" l="0" r="0" t="0"/>
            <wp:docPr id="6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874971" cy="1214438"/>
            <wp:effectExtent b="0" l="0" r="0" t="0"/>
            <wp:docPr id="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4971" cy="1214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831037" cy="1976438"/>
            <wp:effectExtent b="0" l="0" r="0" t="0"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31037" cy="1976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811738" cy="1309688"/>
            <wp:effectExtent b="0" l="0" r="0" t="0"/>
            <wp:docPr id="5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1738" cy="1309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877205" cy="2290763"/>
            <wp:effectExtent b="0" l="0" r="0" t="0"/>
            <wp:docPr id="14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7205" cy="2290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943600" cy="1562100"/>
            <wp:effectExtent b="0" l="0" r="0" t="0"/>
            <wp:docPr id="19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943600" cy="1295400"/>
            <wp:effectExtent b="0" l="0" r="0" t="0"/>
            <wp:docPr id="8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943600" cy="1485900"/>
            <wp:effectExtent b="0" l="0" r="0" t="0"/>
            <wp:docPr id="15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3.png"/><Relationship Id="rId11" Type="http://schemas.openxmlformats.org/officeDocument/2006/relationships/image" Target="media/image8.png"/><Relationship Id="rId22" Type="http://schemas.openxmlformats.org/officeDocument/2006/relationships/image" Target="media/image38.png"/><Relationship Id="rId10" Type="http://schemas.openxmlformats.org/officeDocument/2006/relationships/image" Target="media/image36.png"/><Relationship Id="rId21" Type="http://schemas.openxmlformats.org/officeDocument/2006/relationships/image" Target="media/image29.png"/><Relationship Id="rId13" Type="http://schemas.openxmlformats.org/officeDocument/2006/relationships/image" Target="media/image35.png"/><Relationship Id="rId24" Type="http://schemas.openxmlformats.org/officeDocument/2006/relationships/image" Target="media/image31.png"/><Relationship Id="rId12" Type="http://schemas.openxmlformats.org/officeDocument/2006/relationships/image" Target="media/image16.png"/><Relationship Id="rId23" Type="http://schemas.openxmlformats.org/officeDocument/2006/relationships/image" Target="media/image17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21.png"/><Relationship Id="rId15" Type="http://schemas.openxmlformats.org/officeDocument/2006/relationships/image" Target="media/image20.png"/><Relationship Id="rId14" Type="http://schemas.openxmlformats.org/officeDocument/2006/relationships/image" Target="media/image24.png"/><Relationship Id="rId17" Type="http://schemas.openxmlformats.org/officeDocument/2006/relationships/image" Target="media/image14.png"/><Relationship Id="rId16" Type="http://schemas.openxmlformats.org/officeDocument/2006/relationships/image" Target="media/image28.png"/><Relationship Id="rId5" Type="http://schemas.openxmlformats.org/officeDocument/2006/relationships/image" Target="media/image40.png"/><Relationship Id="rId19" Type="http://schemas.openxmlformats.org/officeDocument/2006/relationships/image" Target="media/image9.png"/><Relationship Id="rId6" Type="http://schemas.openxmlformats.org/officeDocument/2006/relationships/image" Target="media/image37.png"/><Relationship Id="rId18" Type="http://schemas.openxmlformats.org/officeDocument/2006/relationships/image" Target="media/image7.png"/><Relationship Id="rId7" Type="http://schemas.openxmlformats.org/officeDocument/2006/relationships/image" Target="media/image23.png"/><Relationship Id="rId8" Type="http://schemas.openxmlformats.org/officeDocument/2006/relationships/image" Target="media/image12.png"/></Relationships>
</file>